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>
      <w:pPr>
        <w:jc w:val="both"/>
      </w:pPr>
    </w:p>
    <w:tbl>
      <w:tblPr>
        <w:tblW w:w="10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01"/>
        <w:gridCol w:w="2549"/>
        <w:gridCol w:w="2180"/>
        <w:gridCol w:w="2163"/>
      </w:tblGrid>
      <w:tr w:rsidRPr="0081522B" w:rsidR="0081522B" w:rsidTr="00E63AF7">
        <w:trPr>
          <w:trHeight w:val="207"/>
          <w:jc w:val="center"/>
        </w:trPr>
        <w:tc>
          <w:tcPr>
            <w:tcW w:w="3201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  <w:bCs/>
              </w:rPr>
            </w:pPr>
            <w:r w:rsidRPr="0081522B">
              <w:rPr>
                <w:b/>
                <w:bCs/>
              </w:rPr>
              <w:t>Birim Adı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Pr="0081522B" w:rsidR="0081522B" w:rsidP="0081522B" w:rsidRDefault="0081522B">
            <w:r w:rsidRPr="0081522B">
              <w:t>Fen Bilimleri Enstitüsü</w:t>
            </w:r>
          </w:p>
        </w:tc>
      </w:tr>
      <w:tr w:rsidRPr="0081522B" w:rsidR="0081522B" w:rsidTr="00E63AF7">
        <w:trPr>
          <w:trHeight w:val="207"/>
          <w:jc w:val="center"/>
        </w:trPr>
        <w:tc>
          <w:tcPr>
            <w:tcW w:w="3201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  <w:bCs/>
              </w:rPr>
            </w:pPr>
            <w:r w:rsidRPr="0081522B">
              <w:rPr>
                <w:b/>
                <w:bCs/>
              </w:rPr>
              <w:t>Alt Birim Adı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Pr="0081522B" w:rsidR="0081522B" w:rsidP="0081522B" w:rsidRDefault="0081522B">
            <w:r w:rsidRPr="0081522B">
              <w:t>Enstitü Sekreterliği</w:t>
            </w:r>
          </w:p>
          <w:p w:rsidRPr="0081522B" w:rsidR="0081522B" w:rsidP="0081522B" w:rsidRDefault="0081522B"/>
        </w:tc>
      </w:tr>
      <w:tr w:rsidRPr="0081522B" w:rsidR="0081522B" w:rsidTr="00E63AF7">
        <w:trPr>
          <w:trHeight w:val="207"/>
          <w:jc w:val="center"/>
        </w:trPr>
        <w:tc>
          <w:tcPr>
            <w:tcW w:w="3201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  <w:bCs/>
              </w:rPr>
            </w:pPr>
            <w:r w:rsidRPr="0081522B">
              <w:rPr>
                <w:b/>
                <w:bCs/>
              </w:rPr>
              <w:t>Görev Unvanı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Pr="0081522B" w:rsidR="0081522B" w:rsidP="0081522B" w:rsidRDefault="0081522B">
            <w:r w:rsidRPr="0081522B">
              <w:t xml:space="preserve">Bilgisayar İşletmeni, Veri Hazırlama ve Kontrol İşletmeni ve İşçi </w:t>
            </w:r>
          </w:p>
        </w:tc>
      </w:tr>
      <w:tr w:rsidRPr="0081522B" w:rsidR="0081522B" w:rsidTr="00E63AF7">
        <w:trPr>
          <w:trHeight w:val="207"/>
          <w:jc w:val="center"/>
        </w:trPr>
        <w:tc>
          <w:tcPr>
            <w:tcW w:w="32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  <w:bCs/>
              </w:rPr>
            </w:pPr>
            <w:r w:rsidRPr="0081522B">
              <w:rPr>
                <w:b/>
                <w:bCs/>
              </w:rPr>
              <w:t>Görevin Bağlı Olduğu Unvan</w:t>
            </w:r>
          </w:p>
        </w:tc>
        <w:tc>
          <w:tcPr>
            <w:tcW w:w="689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1522B" w:rsidR="0081522B" w:rsidP="0081522B" w:rsidRDefault="0081522B">
            <w:r w:rsidRPr="0081522B">
              <w:t>Enstitü Sekreteri, Enstitü Müdürü</w:t>
            </w:r>
          </w:p>
          <w:p w:rsidRPr="0081522B" w:rsidR="0081522B" w:rsidP="0081522B" w:rsidRDefault="0081522B"/>
        </w:tc>
      </w:tr>
      <w:tr w:rsidRPr="0081522B" w:rsidR="0081522B" w:rsidTr="00E63AF7">
        <w:trPr>
          <w:trHeight w:val="207"/>
          <w:jc w:val="center"/>
        </w:trPr>
        <w:tc>
          <w:tcPr>
            <w:tcW w:w="32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  <w:bCs/>
              </w:rPr>
            </w:pPr>
            <w:r w:rsidRPr="0081522B">
              <w:rPr>
                <w:b/>
                <w:bCs/>
              </w:rPr>
              <w:t>Astlar</w:t>
            </w:r>
          </w:p>
          <w:p w:rsidRPr="0081522B" w:rsidR="0081522B" w:rsidP="0081522B" w:rsidRDefault="0081522B">
            <w:pPr>
              <w:spacing w:before="60" w:after="60"/>
              <w:rPr>
                <w:b/>
                <w:bCs/>
              </w:rPr>
            </w:pPr>
            <w:r w:rsidRPr="0081522B">
              <w:rPr>
                <w:b/>
                <w:bCs/>
              </w:rPr>
              <w:t>(Altındaki Bağlı Görev Unvanları)</w:t>
            </w:r>
          </w:p>
        </w:tc>
        <w:tc>
          <w:tcPr>
            <w:tcW w:w="689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1522B" w:rsidR="0081522B" w:rsidP="0081522B" w:rsidRDefault="0081522B">
            <w:r w:rsidRPr="0081522B">
              <w:t>--</w:t>
            </w:r>
          </w:p>
          <w:p w:rsidRPr="0081522B" w:rsidR="0081522B" w:rsidP="0081522B" w:rsidRDefault="0081522B"/>
        </w:tc>
      </w:tr>
      <w:tr w:rsidRPr="0081522B" w:rsidR="0081522B" w:rsidTr="00E63AF7">
        <w:trPr>
          <w:trHeight w:val="207"/>
          <w:jc w:val="center"/>
        </w:trPr>
        <w:tc>
          <w:tcPr>
            <w:tcW w:w="3201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  <w:bCs/>
              </w:rPr>
            </w:pPr>
            <w:r w:rsidRPr="0081522B">
              <w:rPr>
                <w:b/>
                <w:bCs/>
              </w:rPr>
              <w:t>Vekâlet/Görev Devri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Pr="0081522B" w:rsidR="0081522B" w:rsidP="0081522B" w:rsidRDefault="0081522B">
            <w:r w:rsidRPr="0081522B">
              <w:t>Enstitüde görevli diğer öğrenci işleri personeli</w:t>
            </w:r>
          </w:p>
          <w:p w:rsidRPr="0081522B" w:rsidR="0081522B" w:rsidP="0081522B" w:rsidRDefault="0081522B"/>
        </w:tc>
      </w:tr>
      <w:tr w:rsidRPr="0081522B" w:rsidR="0081522B" w:rsidTr="00E63AF7">
        <w:trPr>
          <w:trHeight w:val="1562"/>
          <w:jc w:val="center"/>
        </w:trPr>
        <w:tc>
          <w:tcPr>
            <w:tcW w:w="3201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</w:rPr>
            </w:pPr>
            <w:r w:rsidRPr="0081522B">
              <w:rPr>
                <w:b/>
              </w:rPr>
              <w:t>Görev Alanı / Görevin Kısa Tanımı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Pr="0081522B" w:rsidR="0081522B" w:rsidP="0081522B" w:rsidRDefault="0081522B">
            <w:r w:rsidRPr="0081522B">
              <w:t>Enstitü öğrenci işlemleri yürütür.</w:t>
            </w:r>
          </w:p>
          <w:p w:rsidRPr="0081522B" w:rsidR="0081522B" w:rsidP="0081522B" w:rsidRDefault="0081522B"/>
        </w:tc>
      </w:tr>
      <w:tr w:rsidRPr="0081522B" w:rsidR="0081522B" w:rsidTr="00E63AF7">
        <w:trPr>
          <w:trHeight w:val="2085"/>
          <w:jc w:val="center"/>
        </w:trPr>
        <w:tc>
          <w:tcPr>
            <w:tcW w:w="3201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  <w:bCs/>
              </w:rPr>
            </w:pPr>
            <w:r w:rsidRPr="0081522B">
              <w:rPr>
                <w:b/>
                <w:bCs/>
              </w:rPr>
              <w:t>Temel Görev ve Sorumlulukları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Öğrencilerin Süreç Takibi ve kaydı Silinecek Öğrencilerin Kontrolü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Aday Ders Onaylaması ve Öğretim Planına Atılması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 xml:space="preserve">Ders Açma 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YÖK 100/2000 Öğrenci Kontrolü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 xml:space="preserve">Fen Bilimleri Mail Adresi Kontrol Edilmesi ve Cevaplanması 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Dosya, Evrakların Arşivlenmesi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Akademik Takvim Hazırlanması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 xml:space="preserve">Lisansüstü Öğrenci Alımı İlanı Hazırlama ve Web Sitesinde İlan Edilmesi 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Mezuniyet İşlemleri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Başvuru Yönetimi Veri Girişleri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Harç Borcu Güncelleme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Web Sitesi Duyuru Atılması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Faaliyet Raporu ve Stratejik Plan için Veri Hazırlama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Yeni Öğrenci Kayıtları Alınması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Haftalık Ders Programlarının Girilmesi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Danışman Değişikliği Değişiklik Yapılan Ders Görevlendirmesi, Ders Değişikliği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Not Düzeltme Verilerin Girilmesi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Dersliklerin Tahsisi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lastRenderedPageBreak/>
              <w:t>Danışman Atamaları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Ders İntibakları, Muaf İşlemleri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Kayıt Dondurma ve Kayıt Silme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Tez Konularının Sisteme Girilmesi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Tez Veri Merkezi Veri Girişleri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Öğrenci Kimlik Kartlarının Dağıtılması ve Liste Yapılması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Evrak Alımı ve Kontrolü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Başvuru Sonuç Listeleri Kontrolü ve Arşivlenmesi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Transkript ve Öğrenci Belgeleri Verilmesi</w:t>
            </w:r>
          </w:p>
          <w:p w:rsidRPr="0081522B" w:rsidR="0081522B" w:rsidP="0081522B" w:rsidRDefault="0081522B">
            <w:pPr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81522B">
              <w:rPr>
                <w:rFonts w:eastAsia="Calibri"/>
                <w:lang w:eastAsia="en-US"/>
              </w:rPr>
              <w:t>Görev Alanı ile İlgili Yazışmaların Yapılması</w:t>
            </w:r>
          </w:p>
          <w:p w:rsidRPr="0081522B" w:rsidR="0081522B" w:rsidP="0081522B" w:rsidRDefault="0081522B">
            <w:pPr>
              <w:spacing w:before="60" w:after="60"/>
              <w:jc w:val="both"/>
            </w:pPr>
          </w:p>
        </w:tc>
      </w:tr>
      <w:tr w:rsidRPr="0081522B" w:rsidR="0081522B" w:rsidTr="00E63AF7">
        <w:trPr>
          <w:trHeight w:val="1078"/>
          <w:jc w:val="center"/>
        </w:trPr>
        <w:tc>
          <w:tcPr>
            <w:tcW w:w="3201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  <w:bCs/>
              </w:rPr>
            </w:pPr>
            <w:r w:rsidRPr="0081522B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Pr="0081522B" w:rsidR="0081522B" w:rsidP="0081522B" w:rsidRDefault="0081522B">
            <w:r w:rsidRPr="0081522B">
              <w:t>Yukarıda belirtilen görev ve sorumlulukları gerçekleştirme yetkisine sahip olmak</w:t>
            </w:r>
          </w:p>
          <w:p w:rsidRPr="0081522B" w:rsidR="0081522B" w:rsidP="0081522B" w:rsidRDefault="0081522B">
            <w:r w:rsidRPr="0081522B">
              <w:t xml:space="preserve">Faaliyetlerin gerektirdiği her türlü araç, gereç ve malzemeyi kullanmak. </w:t>
            </w:r>
          </w:p>
        </w:tc>
      </w:tr>
      <w:tr w:rsidRPr="0081522B" w:rsidR="0081522B" w:rsidTr="00E63AF7">
        <w:trPr>
          <w:trHeight w:val="297"/>
          <w:jc w:val="center"/>
        </w:trPr>
        <w:tc>
          <w:tcPr>
            <w:tcW w:w="3201" w:type="dxa"/>
            <w:vMerge w:val="restart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</w:rPr>
            </w:pPr>
          </w:p>
          <w:p w:rsidRPr="0081522B" w:rsidR="0081522B" w:rsidP="0081522B" w:rsidRDefault="0081522B">
            <w:pPr>
              <w:spacing w:before="60" w:after="60"/>
              <w:rPr>
                <w:b/>
              </w:rPr>
            </w:pPr>
            <w:r w:rsidRPr="0081522B">
              <w:rPr>
                <w:b/>
              </w:rPr>
              <w:t>Yetkinlik Düzeyi</w:t>
            </w:r>
          </w:p>
          <w:p w:rsidRPr="0081522B" w:rsidR="0081522B" w:rsidP="0081522B" w:rsidRDefault="0081522B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jc w:val="center"/>
              <w:rPr>
                <w:b/>
                <w:bCs/>
              </w:rPr>
            </w:pPr>
            <w:r w:rsidRPr="0081522B">
              <w:rPr>
                <w:b/>
                <w:bCs/>
              </w:rPr>
              <w:t>Temel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jc w:val="center"/>
              <w:rPr>
                <w:b/>
                <w:bCs/>
              </w:rPr>
            </w:pPr>
            <w:r w:rsidRPr="0081522B">
              <w:rPr>
                <w:b/>
                <w:bCs/>
              </w:rPr>
              <w:t>Teknik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jc w:val="center"/>
              <w:rPr>
                <w:b/>
                <w:bCs/>
              </w:rPr>
            </w:pPr>
            <w:r w:rsidRPr="0081522B">
              <w:rPr>
                <w:b/>
                <w:bCs/>
              </w:rPr>
              <w:t>Yönetsel</w:t>
            </w:r>
          </w:p>
        </w:tc>
      </w:tr>
      <w:tr w:rsidRPr="0081522B" w:rsidR="0081522B" w:rsidTr="00E63AF7">
        <w:trPr>
          <w:trHeight w:val="536"/>
          <w:jc w:val="center"/>
        </w:trPr>
        <w:tc>
          <w:tcPr>
            <w:tcW w:w="3201" w:type="dxa"/>
            <w:vMerge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100" w:beforeAutospacing="1" w:after="100" w:afterAutospacing="1"/>
            </w:pPr>
            <w:r w:rsidRPr="0081522B">
              <w:t>657 Sayılı Devlet Memurları  Kanunu’nda belirtilen genel niteliklere sahip olma</w:t>
            </w:r>
          </w:p>
          <w:p w:rsidRPr="0081522B" w:rsidR="0081522B" w:rsidP="0081522B" w:rsidRDefault="0081522B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Pr="0081522B" w:rsidR="0081522B" w:rsidP="0081522B" w:rsidRDefault="0081522B">
            <w:r w:rsidRPr="0081522B">
              <w:t> </w:t>
            </w:r>
          </w:p>
          <w:p w:rsidRPr="0081522B" w:rsidR="0081522B" w:rsidP="0081522B" w:rsidRDefault="0081522B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81522B">
              <w:t>Görevini gerektirdiği düzeyde iş deneyimine sahip olmak</w:t>
            </w:r>
          </w:p>
          <w:p w:rsidRPr="0081522B" w:rsidR="0081522B" w:rsidP="0081522B" w:rsidRDefault="0081522B">
            <w:pPr>
              <w:spacing w:before="100" w:beforeAutospacing="1" w:after="100" w:afterAutospacing="1"/>
            </w:pPr>
            <w:r w:rsidRPr="0081522B">
              <w:t>Öğrenci işlemleri ile ilgili mevzuatı bilmek ve takibini yapmak</w:t>
            </w:r>
          </w:p>
          <w:p w:rsidRPr="0081522B" w:rsidR="0081522B" w:rsidP="0081522B" w:rsidRDefault="0081522B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100" w:beforeAutospacing="1" w:after="100" w:afterAutospacing="1"/>
            </w:pPr>
            <w:r w:rsidRPr="0081522B">
              <w:t>--</w:t>
            </w:r>
          </w:p>
          <w:p w:rsidRPr="0081522B" w:rsidR="0081522B" w:rsidP="0081522B" w:rsidRDefault="0081522B">
            <w:pPr>
              <w:spacing w:before="60" w:after="60"/>
              <w:ind w:left="170"/>
            </w:pPr>
          </w:p>
        </w:tc>
      </w:tr>
      <w:tr w:rsidRPr="0081522B" w:rsidR="0081522B" w:rsidTr="00E63AF7">
        <w:trPr>
          <w:trHeight w:val="1188"/>
          <w:jc w:val="center"/>
        </w:trPr>
        <w:tc>
          <w:tcPr>
            <w:tcW w:w="3201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</w:rPr>
            </w:pPr>
            <w:r w:rsidRPr="0081522B">
              <w:rPr>
                <w:b/>
              </w:rPr>
              <w:t xml:space="preserve">Görev İçin Gerekli </w:t>
            </w:r>
          </w:p>
          <w:p w:rsidRPr="0081522B" w:rsidR="0081522B" w:rsidP="0081522B" w:rsidRDefault="0081522B">
            <w:pPr>
              <w:spacing w:before="60" w:after="60"/>
              <w:rPr>
                <w:b/>
              </w:rPr>
            </w:pPr>
            <w:r w:rsidRPr="0081522B">
              <w:rPr>
                <w:b/>
              </w:rPr>
              <w:t>Beceri ve Yetenekler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Pr="0081522B" w:rsidR="0081522B" w:rsidP="0081522B" w:rsidRDefault="0081522B">
            <w:r w:rsidRPr="0081522B">
              <w:t xml:space="preserve">Analitik düşünebilme </w:t>
            </w:r>
            <w:r w:rsidRPr="0081522B">
              <w:br/>
              <w:t>Değişim ve gelişime açık olma</w:t>
            </w:r>
            <w:r w:rsidRPr="0081522B">
              <w:br/>
              <w:t>Düzenli ve disiplinli çalışma</w:t>
            </w:r>
            <w:r w:rsidRPr="0081522B">
              <w:br/>
              <w:t>Ekip çalışmasına uyumlu ve katılımcı</w:t>
            </w:r>
            <w:r w:rsidRPr="0081522B">
              <w:br/>
              <w:t>Ekip liderliği vasfı</w:t>
            </w:r>
            <w:r w:rsidRPr="0081522B">
              <w:br/>
              <w:t>Hızlı not alabilme</w:t>
            </w:r>
            <w:r w:rsidRPr="0081522B">
              <w:br/>
              <w:t>Hızlı uyum sağlayabilme</w:t>
            </w:r>
            <w:r w:rsidRPr="0081522B">
              <w:br/>
              <w:t>Hoşgörülü olma</w:t>
            </w:r>
            <w:r w:rsidRPr="0081522B">
              <w:br/>
              <w:t>İkna kabiliyeti</w:t>
            </w:r>
            <w:r w:rsidRPr="0081522B">
              <w:br/>
              <w:t>Karşılaştırmalı durum analizi yapabilme</w:t>
            </w:r>
            <w:r w:rsidRPr="0081522B">
              <w:br/>
              <w:t>Koordinasyon yapabilme</w:t>
            </w:r>
            <w:r w:rsidRPr="0081522B">
              <w:br/>
            </w:r>
            <w:r w:rsidRPr="0081522B">
              <w:lastRenderedPageBreak/>
              <w:t>Makroekeonomik göstergeleri kavrama ve kıyaslayabilme</w:t>
            </w:r>
            <w:r w:rsidRPr="0081522B">
              <w:br/>
              <w:t>Ofis programlarını etkin kullanabilme</w:t>
            </w:r>
            <w:r w:rsidRPr="0081522B">
              <w:br/>
              <w:t>Ofis gereçlerini kullanabilme (yazıcı, faks vb.)</w:t>
            </w:r>
            <w:r w:rsidRPr="0081522B">
              <w:br/>
              <w:t>Planlama ve organizasyon yapabilme</w:t>
            </w:r>
            <w:r w:rsidRPr="0081522B">
              <w:br/>
              <w:t>Sabırlı olma</w:t>
            </w:r>
            <w:r w:rsidRPr="0081522B">
              <w:br/>
              <w:t>Sistemli düşünme gücüne sahip olma</w:t>
            </w:r>
            <w:r w:rsidRPr="0081522B">
              <w:br/>
              <w:t xml:space="preserve">Sorun çözebilme </w:t>
            </w:r>
            <w:r w:rsidRPr="0081522B">
              <w:br/>
              <w:t>Sonuç odaklı olma</w:t>
            </w:r>
            <w:r w:rsidRPr="0081522B">
              <w:br/>
              <w:t>Sorumluluk alabilme</w:t>
            </w:r>
            <w:r w:rsidRPr="0081522B">
              <w:br/>
              <w:t>Sözlü ve yazılı anlatım becerisi</w:t>
            </w:r>
            <w:r w:rsidRPr="0081522B">
              <w:br/>
              <w:t>Stres yönetimi</w:t>
            </w:r>
            <w:r w:rsidRPr="0081522B">
              <w:br/>
              <w:t>Temsil kabiliyeti</w:t>
            </w:r>
            <w:r w:rsidRPr="0081522B">
              <w:br/>
              <w:t>Yoğun tempoda çalışabilme</w:t>
            </w:r>
            <w:r w:rsidRPr="0081522B">
              <w:br/>
              <w:t>Zaman yönetimi</w:t>
            </w:r>
            <w:r w:rsidRPr="0081522B">
              <w:br/>
              <w:t>Temel düzeyde Bilgisayar ve internet kullanımı</w:t>
            </w:r>
          </w:p>
        </w:tc>
      </w:tr>
      <w:tr w:rsidRPr="0081522B" w:rsidR="0081522B" w:rsidTr="00E63AF7">
        <w:trPr>
          <w:trHeight w:val="1367"/>
          <w:jc w:val="center"/>
        </w:trPr>
        <w:tc>
          <w:tcPr>
            <w:tcW w:w="3201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</w:rPr>
            </w:pPr>
            <w:r w:rsidRPr="0081522B"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100" w:beforeAutospacing="1" w:after="100" w:afterAutospacing="1"/>
            </w:pPr>
            <w:r w:rsidRPr="0081522B">
              <w:t>Strateji Geliştirme Daire Başkanlığı ve Öğrenci İşleri Daire Başkanlığı ile raporlama ilişkisi,</w:t>
            </w:r>
          </w:p>
          <w:p w:rsidRPr="0081522B" w:rsidR="0081522B" w:rsidP="0081522B" w:rsidRDefault="0081522B">
            <w:pPr>
              <w:spacing w:before="100" w:beforeAutospacing="1" w:after="100" w:afterAutospacing="1"/>
            </w:pPr>
            <w:r w:rsidRPr="0081522B">
              <w:t>Görevli olduğu birim dâhilinde lisansüstü öğrencilerine danışmanlık (bilgilendirme ve yönlendirme) ilişkisi içinde bulunmak.</w:t>
            </w:r>
          </w:p>
          <w:p w:rsidRPr="0081522B" w:rsidR="0081522B" w:rsidP="0081522B" w:rsidRDefault="0081522B">
            <w:pPr>
              <w:spacing w:before="60" w:after="60"/>
              <w:rPr>
                <w:bCs/>
              </w:rPr>
            </w:pPr>
          </w:p>
        </w:tc>
      </w:tr>
      <w:tr w:rsidRPr="0081522B" w:rsidR="0081522B" w:rsidTr="00E63AF7">
        <w:trPr>
          <w:trHeight w:val="902"/>
          <w:jc w:val="center"/>
        </w:trPr>
        <w:tc>
          <w:tcPr>
            <w:tcW w:w="3201" w:type="dxa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60" w:after="60"/>
              <w:rPr>
                <w:b/>
                <w:bCs/>
              </w:rPr>
            </w:pPr>
            <w:r w:rsidRPr="0081522B">
              <w:rPr>
                <w:b/>
                <w:bCs/>
              </w:rPr>
              <w:t>Yasal Dayanaklar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Pr="0081522B" w:rsidR="0081522B" w:rsidP="0081522B" w:rsidRDefault="0081522B">
            <w:pPr>
              <w:spacing w:before="100" w:beforeAutospacing="1" w:after="100" w:afterAutospacing="1"/>
            </w:pPr>
            <w:r w:rsidRPr="0081522B">
              <w:t>657 Sayılı Devlet Memurları Kanunu</w:t>
            </w:r>
          </w:p>
        </w:tc>
      </w:tr>
    </w:tbl>
    <w:p w:rsidR="00C1771D" w:rsidP="00026A7D" w:rsidRDefault="00C1771D">
      <w:pPr>
        <w:ind w:left="6372" w:firstLine="708"/>
        <w:jc w:val="center"/>
        <w:rPr>
          <w:b/>
          <w:bCs/>
          <w:sz w:val="16"/>
          <w:szCs w:val="16"/>
        </w:rPr>
      </w:pPr>
    </w:p>
    <w:p w:rsidRPr="00A40877" w:rsidR="00026A7D" w:rsidP="00026A7D" w:rsidRDefault="00026A7D">
      <w:pPr>
        <w:ind w:left="6372" w:firstLine="708"/>
        <w:jc w:val="center"/>
        <w:rPr>
          <w:b/>
        </w:rPr>
      </w:pPr>
      <w:r>
        <w:rPr>
          <w:b/>
        </w:rPr>
        <w:t>TEBLİĞ EDEN</w:t>
      </w:r>
    </w:p>
    <w:p w:rsidR="00026A7D" w:rsidP="0081522B" w:rsidRDefault="0081522B">
      <w:pPr>
        <w:jc w:val="center"/>
      </w:pPr>
      <w:r>
        <w:t xml:space="preserve">                                                                                                                      Enstitü Sekreteri</w:t>
      </w:r>
    </w:p>
    <w:p w:rsidRPr="0081522B" w:rsidR="00026A7D" w:rsidP="0081522B" w:rsidRDefault="00026A7D">
      <w:pPr>
        <w:jc w:val="center"/>
      </w:pPr>
      <w:r>
        <w:t xml:space="preserve">                                                                                        </w:t>
      </w:r>
      <w:r w:rsidR="0081522B">
        <w:t xml:space="preserve">                             </w:t>
      </w:r>
    </w:p>
    <w:p w:rsidR="00026A7D" w:rsidP="00026A7D" w:rsidRDefault="00026A7D">
      <w:pPr>
        <w:rPr>
          <w:b/>
        </w:rPr>
      </w:pPr>
    </w:p>
    <w:p w:rsidRPr="00A40877" w:rsidR="00026A7D" w:rsidP="00026A7D" w:rsidRDefault="00026A7D">
      <w:pPr>
        <w:rPr>
          <w:b/>
        </w:rPr>
      </w:pPr>
      <w:r>
        <w:rPr>
          <w:b/>
        </w:rPr>
        <w:t>TEBELLÜĞ EDEN</w:t>
      </w:r>
    </w:p>
    <w:p w:rsidR="00026A7D" w:rsidP="00026A7D" w:rsidRDefault="00026A7D"/>
    <w:p w:rsidRPr="007E165A" w:rsidR="00026A7D" w:rsidP="00026A7D" w:rsidRDefault="00026A7D">
      <w:r>
        <w:t>B</w:t>
      </w:r>
      <w:r w:rsidRPr="007E165A">
        <w:t>u dokümanda açıklanan görev tanımını okudum; görevi burada belirtilen kapsamda yerine getirmeyi kabul ediyorum.</w:t>
      </w:r>
    </w:p>
    <w:p w:rsidR="00026A7D" w:rsidP="00026A7D" w:rsidRDefault="00026A7D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6"/>
        <w:gridCol w:w="3036"/>
        <w:gridCol w:w="1955"/>
        <w:gridCol w:w="1580"/>
        <w:gridCol w:w="2987"/>
      </w:tblGrid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Adı</w:t>
            </w:r>
            <w:r w:rsidR="00997ECB">
              <w:rPr>
                <w:b/>
              </w:rPr>
              <w:t xml:space="preserve"> ve </w:t>
            </w:r>
            <w:r w:rsidRPr="000B29FC">
              <w:rPr>
                <w:b/>
              </w:rPr>
              <w:t>Soyadı</w:t>
            </w:r>
          </w:p>
        </w:tc>
        <w:tc>
          <w:tcPr>
            <w:tcW w:w="1955" w:type="dxa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Kadro </w:t>
            </w:r>
            <w:r w:rsidR="00997ECB">
              <w:rPr>
                <w:b/>
              </w:rPr>
              <w:t>Ü</w:t>
            </w:r>
            <w:r>
              <w:rPr>
                <w:b/>
              </w:rPr>
              <w:t>nvanı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 w:rsidRPr="00C057C0"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</w:tbl>
    <w:p w:rsidR="0081522B" w:rsidP="005D08B6" w:rsidRDefault="0081522B">
      <w:pPr>
        <w:jc w:val="both"/>
        <w:rPr>
          <w:b/>
          <w:bCs/>
          <w:sz w:val="10"/>
          <w:szCs w:val="10"/>
        </w:rPr>
      </w:pPr>
    </w:p>
    <w:p w:rsidRPr="00C1771D" w:rsidR="00026A7D" w:rsidP="00C1771D" w:rsidRDefault="00C1771D">
      <w:pPr>
        <w:jc w:val="both"/>
        <w:rPr>
          <w:sz w:val="16"/>
          <w:szCs w:val="16"/>
        </w:rPr>
      </w:pPr>
      <w:r w:rsidRPr="00C1771D">
        <w:rPr>
          <w:b/>
          <w:bCs/>
          <w:sz w:val="16"/>
          <w:szCs w:val="16"/>
        </w:rPr>
        <w:t>28.08.2018 Görev Tanımı Formu FR/GNL/11 1 / 8.03.2024</w:t>
      </w:r>
      <w:bookmarkStart w:name="_GoBack" w:id="0"/>
      <w:bookmarkEnd w:id="0"/>
    </w:p>
    <w:sectPr w:rsidRPr="00C1771D" w:rsidR="00026A7D" w:rsidSect="00E363C8">
      <w:footerReference r:id="R8f8b67646fd34b7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46" w:rsidRDefault="00172C46">
      <w:r>
        <w:separator/>
      </w:r>
    </w:p>
  </w:endnote>
  <w:endnote w:type="continuationSeparator" w:id="0">
    <w:p w:rsidR="00172C46" w:rsidRDefault="0017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DF7" w:rsidRDefault="00751D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DF7" w:rsidRDefault="00751DF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46" w:rsidRDefault="00172C46">
      <w:r>
        <w:separator/>
      </w:r>
    </w:p>
  </w:footnote>
  <w:footnote w:type="continuationSeparator" w:id="0">
    <w:p w:rsidR="00172C46" w:rsidRDefault="0017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DF7" w:rsidRDefault="00751DF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İŞLERİ SORUMLUSU GÖREV TANIMI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GT/FBE/10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9.11.2021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02/1.11.2024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1771D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1771D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DF7" w:rsidRDefault="00751D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674AD6"/>
    <w:multiLevelType w:val="hybridMultilevel"/>
    <w:tmpl w:val="5B52B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1"/>
  </w:num>
  <w:num w:numId="4">
    <w:abstractNumId w:val="14"/>
  </w:num>
  <w:num w:numId="5">
    <w:abstractNumId w:val="29"/>
  </w:num>
  <w:num w:numId="6">
    <w:abstractNumId w:val="33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7"/>
  </w:num>
  <w:num w:numId="12">
    <w:abstractNumId w:val="34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8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30"/>
  </w:num>
  <w:num w:numId="26">
    <w:abstractNumId w:val="31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2"/>
  </w:num>
  <w:num w:numId="34">
    <w:abstractNumId w:val="0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F7"/>
    <w:rsid w:val="00006EA4"/>
    <w:rsid w:val="00010F94"/>
    <w:rsid w:val="00023DDE"/>
    <w:rsid w:val="00026A7D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74CF0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2C46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1DF7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522B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97ECB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1771D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3AF7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7D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026A7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8f8b67646fd34b7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95EB-34A3-4CFE-87AA-C64AC121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Klinik.dotx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2</cp:revision>
  <cp:lastPrinted>2018-09-24T13:03:00Z</cp:lastPrinted>
  <dcterms:created xsi:type="dcterms:W3CDTF">2024-10-31T13:09:00Z</dcterms:created>
  <dcterms:modified xsi:type="dcterms:W3CDTF">2024-10-31T13:09:00Z</dcterms:modified>
</cp:coreProperties>
</file>