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6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19"/>
        <w:gridCol w:w="8"/>
        <w:gridCol w:w="476"/>
        <w:gridCol w:w="2079"/>
        <w:gridCol w:w="486"/>
        <w:gridCol w:w="2255"/>
        <w:gridCol w:w="466"/>
        <w:gridCol w:w="23"/>
        <w:gridCol w:w="1929"/>
      </w:tblGrid>
      <w:tr w:rsidRPr="00CE786A" w:rsidR="00CE786A" w:rsidTr="00CE786A">
        <w:trPr>
          <w:trHeight w:val="1701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Fen Bilimleri Enstitüsü Müdürlüğüne,</w:t>
            </w:r>
          </w:p>
          <w:p w:rsidRPr="00CE786A" w:rsidR="00CE786A" w:rsidP="00CE786A" w:rsidRDefault="00CE786A">
            <w:pPr>
              <w:jc w:val="both"/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Başlığı ve detayları belirtilen tez çalışmamın aşağıda belirtilen kısımları hariç geri kalan kısmının tez danışmanım tarafından Turnitin adlı intihal tespit programından alınmış olan raporuna göre benzerlik oranı aşağıda verilmiştir.</w:t>
            </w:r>
          </w:p>
          <w:p w:rsidRPr="00CE786A" w:rsidR="00CE786A" w:rsidP="00CE786A" w:rsidRDefault="00CE786A">
            <w:pPr>
              <w:jc w:val="both"/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İzmir Kâtip Çelebi Üniversitesi Fen Bilimleri Enstitüsü Tez Çalışması Orijinallik Raporu Alınması ve Kullanılması Uygulama Esaslarını okudum ve anladım; bu Uygulama Esaslarında belirtilen azami benzerlik oranlarına göre tez çalışmamın herhangi bir intihal içermediğini; aksinin tespit edilmesi durumda doğabilecek her türlü hukuki sorumluluğu kabul ettiğimi ve yukarıda vermiş olduğum bilgilerin doğru olduğunu beyan ederim.</w:t>
            </w:r>
          </w:p>
        </w:tc>
      </w:tr>
      <w:tr w:rsidRPr="00CE786A" w:rsidR="00CE786A" w:rsidTr="00CE786A">
        <w:trPr>
          <w:trHeight w:val="1644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Directorate of the Graduate School of Natural and Applied Sciences,</w:t>
            </w:r>
          </w:p>
          <w:p w:rsidRPr="00CE786A" w:rsidR="00CE786A" w:rsidP="00CE786A" w:rsidRDefault="00CE786A">
            <w:pPr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The similarity ratio of my thesis work excluding the following mentioned parts according to the report taken from the Turnitin's plagiarism detection program by my thesis advisor is given below.</w:t>
            </w:r>
          </w:p>
          <w:p w:rsidRPr="00CE786A" w:rsidR="00CE786A" w:rsidP="00CE786A" w:rsidRDefault="00CE786A">
            <w:pPr>
              <w:jc w:val="both"/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 xml:space="preserve">I have read and understood Instructions for Taking and Using Similarity Report of </w:t>
            </w:r>
            <w:r w:rsidRPr="00CE786A">
              <w:rPr>
                <w:rFonts w:eastAsia="Calibri"/>
                <w:sz w:val="18"/>
                <w:szCs w:val="18"/>
              </w:rPr>
              <w:t xml:space="preserve">İzmir Kâtip Çelebi </w:t>
            </w:r>
            <w:r w:rsidRPr="00CE786A">
              <w:rPr>
                <w:rFonts w:eastAsia="Calibri"/>
                <w:sz w:val="18"/>
                <w:szCs w:val="18"/>
                <w:lang w:val="en-US"/>
              </w:rPr>
              <w:t>University Graduate School of Natural and Applied Sciences; and I declare that my thesis does not include any plagiarism according to the maximum similarity ratios specified in these instructions, that I accept any legal liability that may arise in the event of the discovery of the negligence and that that the information I gave above is correct.</w:t>
            </w:r>
          </w:p>
        </w:tc>
      </w:tr>
      <w:tr w:rsidRPr="00CE786A" w:rsidR="00CE786A" w:rsidTr="00CE786A">
        <w:trPr>
          <w:trHeight w:val="1134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Hariç tutulan kısımlar</w:t>
            </w:r>
            <w:r w:rsidRPr="00CE786A">
              <w:rPr>
                <w:rFonts w:eastAsia="Calibri"/>
                <w:sz w:val="18"/>
                <w:szCs w:val="18"/>
              </w:rPr>
              <w:t xml:space="preserve"> / </w:t>
            </w:r>
            <w:r w:rsidRPr="00CE786A">
              <w:rPr>
                <w:rFonts w:eastAsia="Calibri"/>
                <w:sz w:val="18"/>
                <w:szCs w:val="18"/>
                <w:lang w:val="en-US"/>
              </w:rPr>
              <w:t>Excluded parts</w:t>
            </w:r>
          </w:p>
          <w:p w:rsidRPr="00CE786A" w:rsidR="00CE786A" w:rsidP="00CE786A" w:rsidRDefault="00CE786A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 xml:space="preserve">Kabul, Onay ve Bildirim sayfaları hariç </w:t>
            </w:r>
            <w:r w:rsidRPr="00CE786A">
              <w:rPr>
                <w:rFonts w:eastAsia="Calibri"/>
                <w:sz w:val="18"/>
                <w:szCs w:val="18"/>
              </w:rPr>
              <w:t xml:space="preserve">/ </w:t>
            </w:r>
            <w:r w:rsidRPr="00CE786A">
              <w:rPr>
                <w:rFonts w:eastAsia="Calibri"/>
                <w:sz w:val="18"/>
                <w:szCs w:val="18"/>
                <w:lang w:val="en-US"/>
              </w:rPr>
              <w:t>Acceptance, Approval and Notification pages excluded</w:t>
            </w:r>
          </w:p>
          <w:p w:rsidRPr="00CE786A" w:rsidR="00CE786A" w:rsidP="00CE786A" w:rsidRDefault="00CE786A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 xml:space="preserve">Kaynakça hariç </w:t>
            </w:r>
            <w:r w:rsidRPr="00CE786A">
              <w:rPr>
                <w:rFonts w:eastAsia="Calibri"/>
                <w:sz w:val="18"/>
                <w:szCs w:val="18"/>
              </w:rPr>
              <w:t xml:space="preserve">/ </w:t>
            </w:r>
            <w:r w:rsidRPr="00CE786A">
              <w:rPr>
                <w:rFonts w:eastAsia="Calibri"/>
                <w:sz w:val="18"/>
                <w:szCs w:val="18"/>
                <w:lang w:val="en-US"/>
              </w:rPr>
              <w:t>References (Bibliography) excluded</w:t>
            </w:r>
          </w:p>
          <w:p w:rsidRPr="00CE786A" w:rsidR="00CE786A" w:rsidP="00CE786A" w:rsidRDefault="00CE786A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 xml:space="preserve">Alıntılar hariç </w:t>
            </w:r>
            <w:r w:rsidRPr="00CE786A">
              <w:rPr>
                <w:rFonts w:eastAsia="Calibri"/>
                <w:sz w:val="18"/>
                <w:szCs w:val="18"/>
              </w:rPr>
              <w:t xml:space="preserve">/ </w:t>
            </w:r>
            <w:r w:rsidRPr="00CE786A">
              <w:rPr>
                <w:rFonts w:eastAsia="Calibri"/>
                <w:sz w:val="18"/>
                <w:szCs w:val="18"/>
                <w:lang w:val="en-US"/>
              </w:rPr>
              <w:t>Quotes excluded</w:t>
            </w:r>
          </w:p>
          <w:p w:rsidRPr="00CE786A" w:rsidR="00CE786A" w:rsidP="00CE786A" w:rsidRDefault="00CE786A">
            <w:pPr>
              <w:numPr>
                <w:ilvl w:val="0"/>
                <w:numId w:val="29"/>
              </w:numPr>
              <w:spacing w:after="160" w:line="256" w:lineRule="auto"/>
              <w:contextualSpacing/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5 kelimeden daha az örtüşme içeren metin kısımları hariç</w:t>
            </w:r>
            <w:r w:rsidRPr="00CE786A">
              <w:rPr>
                <w:rFonts w:eastAsia="Calibri"/>
                <w:sz w:val="18"/>
                <w:szCs w:val="18"/>
              </w:rPr>
              <w:t xml:space="preserve"> / </w:t>
            </w:r>
            <w:r w:rsidRPr="00CE786A">
              <w:rPr>
                <w:rFonts w:eastAsia="Calibri"/>
                <w:sz w:val="18"/>
                <w:szCs w:val="18"/>
                <w:lang w:val="en-US"/>
              </w:rPr>
              <w:t>sources that have matching words less than 5 words</w:t>
            </w:r>
            <w:r w:rsidRPr="00CE786A">
              <w:rPr>
                <w:rFonts w:eastAsia="Calibri"/>
                <w:sz w:val="18"/>
                <w:szCs w:val="18"/>
              </w:rPr>
              <w:t xml:space="preserve">. </w:t>
            </w: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Öğrencinin Adı Soyadı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 xml:space="preserve">Student’s </w:t>
            </w:r>
            <w:r w:rsidRPr="00CE786A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center"/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CE786A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Student ID #</w:t>
            </w:r>
          </w:p>
        </w:tc>
        <w:tc>
          <w:tcPr>
            <w:tcW w:w="77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Programı</w:t>
            </w:r>
          </w:p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sz w:val="18"/>
                <w:szCs w:val="18"/>
              </w:rPr>
              <w:t>Program</w:t>
            </w: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jc w:val="right"/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" w:shapeid="_x0000_i1025" r:id="rId9"/>
              </w:object>
            </w:r>
            <w:r w:rsidRPr="00CE786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Tezli Yüksek Lisans</w:t>
            </w:r>
          </w:p>
          <w:p w:rsidRPr="00CE786A" w:rsidR="00CE786A" w:rsidP="00CE786A" w:rsidRDefault="00CE786A">
            <w:pPr>
              <w:rPr>
                <w:rFonts w:eastAsia="Calibri"/>
                <w:position w:val="-6"/>
                <w:sz w:val="18"/>
                <w:szCs w:val="18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Master’s with Thesis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CE786A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2" w:shapeid="_x0000_i1026" r:id="rId10"/>
              </w:object>
            </w:r>
          </w:p>
        </w:tc>
        <w:tc>
          <w:tcPr>
            <w:tcW w:w="2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Doktora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PhD</w:t>
            </w: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jc w:val="right"/>
              <w:rPr>
                <w:rFonts w:eastAsia="Calibri"/>
                <w:position w:val="-6"/>
                <w:sz w:val="18"/>
                <w:szCs w:val="18"/>
              </w:rPr>
            </w:pPr>
            <w:r w:rsidRPr="00CE786A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7" style="width:13.5pt;height:11.25pt" o:ole="" type="#_x0000_t75">
                  <v:imagedata o:title="" r:id="rId8"/>
                </v:shape>
                <w:control w:name="CheckBox112132" w:shapeid="_x0000_i1027" r:id="rId11"/>
              </w:objec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Bütünleşik Doktora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Integrated PhD</w:t>
            </w: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Turnitin Rapor Tarihi</w:t>
            </w:r>
          </w:p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Turnitin Report Date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Pr="00CE786A" w:rsidR="00CE786A" w:rsidP="00CE786A" w:rsidRDefault="00CE786A">
            <w:pPr>
              <w:rPr>
                <w:rFonts w:eastAsia="Calibri"/>
                <w:b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BENZERLİK ORANI (%)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</w:rPr>
            </w:pPr>
            <w:r w:rsidRPr="00CE786A">
              <w:rPr>
                <w:rFonts w:eastAsia="Calibri"/>
                <w:sz w:val="18"/>
                <w:szCs w:val="18"/>
              </w:rPr>
              <w:t>PERCENT OF MATCHING TEXT (%)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Pr="00CE786A" w:rsidR="00CE786A" w:rsidP="00CE786A" w:rsidRDefault="00CE786A">
            <w:pPr>
              <w:rPr>
                <w:rFonts w:eastAsia="Calibri"/>
                <w:b/>
              </w:rPr>
            </w:pP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Tezin Dili</w:t>
            </w:r>
          </w:p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Thesis Language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Pr="00CE786A" w:rsidR="00CE786A" w:rsidP="00CE786A" w:rsidRDefault="00CE786A">
            <w:pPr>
              <w:rPr>
                <w:rFonts w:eastAsia="Calibri"/>
                <w:b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Tezin toplam sayfa sayısı</w:t>
            </w:r>
          </w:p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Thesis total number of pages</w:t>
            </w:r>
          </w:p>
        </w:tc>
        <w:tc>
          <w:tcPr>
            <w:tcW w:w="2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Pr="00CE786A" w:rsidR="00CE786A" w:rsidP="00CE786A" w:rsidRDefault="00CE786A">
            <w:pPr>
              <w:rPr>
                <w:rFonts w:eastAsia="Calibri"/>
                <w:b/>
              </w:rPr>
            </w:pP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center"/>
              <w:rPr>
                <w:rFonts w:eastAsia="Calibri"/>
              </w:rPr>
            </w:pPr>
            <w:r w:rsidRPr="00CE786A">
              <w:rPr>
                <w:rFonts w:eastAsia="Calibri"/>
                <w:b/>
              </w:rPr>
              <w:t>Tezin Başlığı (Türkçe)</w:t>
            </w:r>
          </w:p>
        </w:tc>
      </w:tr>
      <w:tr w:rsidRPr="00CE786A" w:rsidR="00CE786A" w:rsidTr="00CE786A">
        <w:trPr>
          <w:trHeight w:val="737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786A" w:rsidR="00CE786A" w:rsidP="00CE786A" w:rsidRDefault="00CE786A">
            <w:pPr>
              <w:jc w:val="center"/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center"/>
              <w:rPr>
                <w:rFonts w:eastAsia="Calibri"/>
              </w:rPr>
            </w:pPr>
            <w:r w:rsidRPr="00CE786A">
              <w:rPr>
                <w:rFonts w:eastAsia="Calibri"/>
                <w:b/>
                <w:lang w:val="en-US"/>
              </w:rPr>
              <w:t>Title of the Thesis (in English)</w:t>
            </w:r>
          </w:p>
        </w:tc>
      </w:tr>
      <w:tr w:rsidRPr="00CE786A" w:rsidR="00CE786A" w:rsidTr="00CE786A">
        <w:trPr>
          <w:trHeight w:val="737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786A" w:rsidR="00CE786A" w:rsidP="00CE786A" w:rsidRDefault="00CE786A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  <w:b/>
                <w:lang w:val="en-US"/>
              </w:rPr>
            </w:pPr>
          </w:p>
        </w:tc>
      </w:tr>
      <w:tr w:rsidRPr="00CE786A" w:rsidR="00CE786A" w:rsidTr="00CE786A">
        <w:trPr>
          <w:trHeight w:val="567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center"/>
              <w:rPr>
                <w:rFonts w:eastAsia="Calibri"/>
                <w:b/>
              </w:rPr>
            </w:pPr>
            <w:r w:rsidRPr="00CE786A">
              <w:rPr>
                <w:rFonts w:eastAsia="Calibri"/>
                <w:b/>
              </w:rPr>
              <w:t>Danışman Onayı</w:t>
            </w:r>
          </w:p>
          <w:p w:rsidRPr="00CE786A" w:rsidR="00CE786A" w:rsidP="00CE786A" w:rsidRDefault="00CE786A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Advisor Approval</w:t>
            </w: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Pr="00CE786A" w:rsidR="00CE786A" w:rsidP="00CE786A" w:rsidRDefault="00CE786A">
            <w:pPr>
              <w:rPr>
                <w:rFonts w:eastAsia="Calibri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Title, Full Name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lastRenderedPageBreak/>
              <w:t xml:space="preserve">Enstitü Anabilim Dalı </w:t>
            </w:r>
          </w:p>
          <w:p w:rsidRPr="00CE786A" w:rsidR="00CE786A" w:rsidP="00CE786A" w:rsidRDefault="00CE786A">
            <w:pPr>
              <w:rPr>
                <w:rFonts w:eastAsia="Calibri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</w:tr>
      <w:tr w:rsidRPr="00CE786A" w:rsidR="00CE786A" w:rsidTr="00CE786A">
        <w:trPr>
          <w:trHeight w:val="454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CE786A" w:rsidR="00CE786A" w:rsidP="00CE786A" w:rsidRDefault="00CE786A">
            <w:pPr>
              <w:rPr>
                <w:rFonts w:eastAsia="Calibri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5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jc w:val="center"/>
              <w:rPr>
                <w:rFonts w:eastAsia="Calibri"/>
              </w:rPr>
            </w:pPr>
            <w:r w:rsidRPr="00CE786A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CE786A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CE786A" w:rsidR="00CE786A" w:rsidTr="00CE786A">
        <w:trPr>
          <w:trHeight w:val="340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CE786A" w:rsidR="00CE786A" w:rsidP="00CE786A" w:rsidRDefault="00CE786A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CE786A" w:rsidR="00CE786A" w:rsidTr="00CE786A">
        <w:trPr>
          <w:trHeight w:val="567"/>
          <w:jc w:val="center"/>
        </w:trP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E786A" w:rsidR="00CE786A" w:rsidP="00CE786A" w:rsidRDefault="00CE786A">
            <w:pPr>
              <w:spacing w:after="60"/>
              <w:rPr>
                <w:rFonts w:eastAsia="Calibri"/>
                <w:b/>
                <w:sz w:val="18"/>
                <w:szCs w:val="18"/>
              </w:rPr>
            </w:pPr>
            <w:r w:rsidRPr="00CE786A">
              <w:rPr>
                <w:rFonts w:eastAsia="Calibri"/>
                <w:b/>
                <w:sz w:val="18"/>
                <w:szCs w:val="18"/>
              </w:rPr>
              <w:t xml:space="preserve">EK: Turnitin benzerlik raporu </w:t>
            </w:r>
          </w:p>
          <w:p w:rsidRPr="00CE786A" w:rsidR="00CE786A" w:rsidP="00CE786A" w:rsidRDefault="00CE786A">
            <w:pPr>
              <w:spacing w:after="60"/>
              <w:rPr>
                <w:rFonts w:eastAsia="Calibri"/>
                <w:sz w:val="18"/>
                <w:szCs w:val="18"/>
                <w:lang w:val="en-US"/>
              </w:rPr>
            </w:pPr>
            <w:r w:rsidRPr="00CE786A">
              <w:rPr>
                <w:rFonts w:eastAsia="Calibri"/>
                <w:sz w:val="18"/>
                <w:szCs w:val="18"/>
                <w:lang w:val="en-US"/>
              </w:rPr>
              <w:t>ANNEX: Turnitin similarity report</w:t>
            </w: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32ef58ac363f41f5"/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6A" w:rsidRDefault="00CE786A">
      <w:r>
        <w:separator/>
      </w:r>
    </w:p>
  </w:endnote>
  <w:endnote w:type="continuationSeparator" w:id="0">
    <w:p w:rsidR="00CE786A" w:rsidRDefault="00CE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6A" w:rsidRDefault="00CE786A">
      <w:r>
        <w:separator/>
      </w:r>
    </w:p>
  </w:footnote>
  <w:footnote w:type="continuationSeparator" w:id="0">
    <w:p w:rsidR="00CE786A" w:rsidRDefault="00CE786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 BENZERLİK RAPORU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E786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E786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B7E4E"/>
    <w:multiLevelType w:val="hybridMultilevel"/>
    <w:tmpl w:val="D188C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4"/>
  </w:num>
  <w:num w:numId="10">
    <w:abstractNumId w:val="10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2"/>
  </w:num>
  <w:num w:numId="20">
    <w:abstractNumId w:val="12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3"/>
  </w:num>
  <w:num w:numId="28">
    <w:abstractNumId w:val="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6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786A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CE78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oter" Target="/word/foot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control" Target="/word/activeX/activeX3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fontTable" Target="/word/fontTable.xml" Id="rId14" /><Relationship Type="http://schemas.openxmlformats.org/officeDocument/2006/relationships/footer" Target="/word/footer2.xml" Id="R32ef58ac363f41f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EEFE-DFA3-4DC6-AA3E-378051DB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(34)</Template>
  <TotalTime>1</TotalTime>
  <Pages>2</Pages>
  <Words>347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2022-08-29T07:42:00Z</dcterms:created>
  <dcterms:modified xsi:type="dcterms:W3CDTF">2022-08-29T07:43:00Z</dcterms:modified>
</cp:coreProperties>
</file>